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p w:rsidR="00444D64" w:rsidRPr="00B75A22" w:rsidRDefault="00444D64" w:rsidP="00444D64">
      <w:pPr>
        <w:pStyle w:val="50"/>
        <w:shd w:val="clear" w:color="auto" w:fill="auto"/>
        <w:spacing w:line="360" w:lineRule="auto"/>
        <w:jc w:val="center"/>
      </w:pPr>
      <w:r w:rsidRPr="00B75A22">
        <w:t>Управление интеграцией и содержанием проекта</w:t>
      </w:r>
      <w:bookmarkEnd w:id="0"/>
    </w:p>
    <w:p w:rsidR="003A5F00" w:rsidRDefault="003A5F00" w:rsidP="003A5F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557C0" w:rsidRPr="00C557C0">
        <w:rPr>
          <w:rFonts w:ascii="Times New Roman" w:hAnsi="Times New Roman" w:cs="Times New Roman"/>
        </w:rPr>
        <w:t>подготовка высококлассных специалистов, имеющих фундаментальные теоретические знания и индивидуализированные практические компетенции, способных осуществлять управление интеграцией и содержанием проекта.</w:t>
      </w:r>
    </w:p>
    <w:p w:rsidR="00535325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 w:rsidR="00D570DC">
        <w:t>- дисциплина</w:t>
      </w:r>
      <w:r w:rsidRPr="00B75A22">
        <w:t xml:space="preserve"> </w:t>
      </w:r>
      <w:r w:rsidR="00535325" w:rsidRPr="00535325">
        <w:t xml:space="preserve">является </w:t>
      </w:r>
      <w:r w:rsidR="00D570DC">
        <w:t>частью, формируемая участниками отношений цикла профиля модуля 1 «Управление проектами»</w:t>
      </w:r>
      <w:r w:rsidR="00535325" w:rsidRPr="00535325">
        <w:t xml:space="preserve"> </w:t>
      </w:r>
      <w:r w:rsidR="00D570DC">
        <w:t xml:space="preserve">направления </w:t>
      </w:r>
      <w:r w:rsidR="00535325" w:rsidRPr="00535325">
        <w:t>подготовки 38.03.02 «Менеджмент» пр</w:t>
      </w:r>
      <w:r w:rsidR="00535325">
        <w:t>офиль «</w:t>
      </w:r>
      <w:r w:rsidR="00D570DC">
        <w:t>Управление бизнесом</w:t>
      </w:r>
      <w:r w:rsidR="00535325">
        <w:t>».</w:t>
      </w:r>
    </w:p>
    <w:bookmarkEnd w:id="1"/>
    <w:p w:rsidR="00444D64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Интеграционные процессы управления. Основные документы управления проектом. Стратегический план проекта. Устав проекта. План управления проектом. Управление содержанием проекта. Структуризация проекта. Определение содержания проекта. Описание продукта проекта и критерии приемки.</w:t>
      </w:r>
      <w:r>
        <w:t xml:space="preserve"> 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3A5F00"/>
    <w:rsid w:val="00444D64"/>
    <w:rsid w:val="00470999"/>
    <w:rsid w:val="00535325"/>
    <w:rsid w:val="00865011"/>
    <w:rsid w:val="00C22E0B"/>
    <w:rsid w:val="00C557C0"/>
    <w:rsid w:val="00D570DC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B4A7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9E37B-D650-4C3E-86A6-05836E9FD330}"/>
</file>

<file path=customXml/itemProps2.xml><?xml version="1.0" encoding="utf-8"?>
<ds:datastoreItem xmlns:ds="http://schemas.openxmlformats.org/officeDocument/2006/customXml" ds:itemID="{4153B97F-3993-4E0E-BB05-83BC228F667A}"/>
</file>

<file path=customXml/itemProps3.xml><?xml version="1.0" encoding="utf-8"?>
<ds:datastoreItem xmlns:ds="http://schemas.openxmlformats.org/officeDocument/2006/customXml" ds:itemID="{80C5CA41-67EB-4578-BCA0-49C14594A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